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61" w:rsidRDefault="000E5261" w:rsidP="000D0CDD">
      <w:pPr>
        <w:rPr>
          <w:rFonts w:ascii="Arial" w:hAnsi="Arial" w:cs="Arial"/>
          <w:b/>
          <w:color w:val="3B3C3E"/>
          <w:sz w:val="28"/>
          <w:szCs w:val="28"/>
          <w:shd w:val="clear" w:color="auto" w:fill="FFFFFF"/>
        </w:rPr>
      </w:pPr>
      <w:r>
        <w:rPr>
          <w:rFonts w:ascii="Arial" w:hAnsi="Arial" w:cs="Arial"/>
          <w:b/>
          <w:color w:val="3B3C3E"/>
          <w:sz w:val="28"/>
          <w:szCs w:val="28"/>
          <w:shd w:val="clear" w:color="auto" w:fill="FFFFFF"/>
        </w:rPr>
        <w:t xml:space="preserve">                                            </w:t>
      </w:r>
      <w:r>
        <w:rPr>
          <w:noProof/>
        </w:rPr>
        <w:drawing>
          <wp:inline distT="0" distB="0" distL="0" distR="0">
            <wp:extent cx="998220" cy="601980"/>
            <wp:effectExtent l="0" t="0" r="0" b="7620"/>
            <wp:docPr id="1" name="Picture 1" descr="2010 USB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 USBC 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601980"/>
                    </a:xfrm>
                    <a:prstGeom prst="rect">
                      <a:avLst/>
                    </a:prstGeom>
                    <a:noFill/>
                    <a:ln>
                      <a:noFill/>
                    </a:ln>
                  </pic:spPr>
                </pic:pic>
              </a:graphicData>
            </a:graphic>
          </wp:inline>
        </w:drawing>
      </w:r>
    </w:p>
    <w:p w:rsidR="000E5261" w:rsidRPr="000E5261" w:rsidRDefault="000E5261" w:rsidP="000E5261">
      <w:pPr>
        <w:pBdr>
          <w:bottom w:val="double" w:sz="4" w:space="1" w:color="auto"/>
        </w:pBdr>
        <w:tabs>
          <w:tab w:val="center" w:pos="4680"/>
          <w:tab w:val="right" w:pos="9270"/>
          <w:tab w:val="right" w:pos="9360"/>
        </w:tabs>
        <w:jc w:val="center"/>
        <w:rPr>
          <w:rFonts w:ascii="Arial Black" w:hAnsi="Arial Black"/>
          <w:b/>
        </w:rPr>
      </w:pPr>
      <w:r w:rsidRPr="000E5261">
        <w:rPr>
          <w:rFonts w:ascii="Arial Black" w:hAnsi="Arial Black"/>
          <w:b/>
          <w:noProof/>
        </w:rPr>
        <w:t>New York City Association</w:t>
      </w:r>
    </w:p>
    <w:p w:rsidR="000E5261" w:rsidRDefault="000E5261" w:rsidP="000D0CDD">
      <w:pPr>
        <w:rPr>
          <w:rFonts w:ascii="Arial" w:hAnsi="Arial" w:cs="Arial"/>
          <w:b/>
          <w:color w:val="3B3C3E"/>
          <w:sz w:val="28"/>
          <w:szCs w:val="28"/>
          <w:shd w:val="clear" w:color="auto" w:fill="FFFFFF"/>
        </w:rPr>
      </w:pPr>
    </w:p>
    <w:p w:rsidR="000D0CDD" w:rsidRDefault="000D0CDD" w:rsidP="000F3E6B">
      <w:pPr>
        <w:rPr>
          <w:b/>
          <w:sz w:val="32"/>
          <w:szCs w:val="32"/>
        </w:rPr>
      </w:pPr>
      <w:proofErr w:type="gramStart"/>
      <w:r w:rsidRPr="000D0CDD">
        <w:rPr>
          <w:rFonts w:ascii="Arial" w:hAnsi="Arial" w:cs="Arial"/>
          <w:b/>
          <w:color w:val="3B3C3E"/>
          <w:sz w:val="28"/>
          <w:szCs w:val="28"/>
          <w:shd w:val="clear" w:color="auto" w:fill="FFFFFF"/>
        </w:rPr>
        <w:t>Amendment No.</w:t>
      </w:r>
      <w:proofErr w:type="gramEnd"/>
      <w:r w:rsidRPr="000D0CDD">
        <w:rPr>
          <w:rFonts w:ascii="Arial" w:hAnsi="Arial" w:cs="Arial"/>
          <w:b/>
          <w:color w:val="3B3C3E"/>
          <w:sz w:val="28"/>
          <w:szCs w:val="28"/>
          <w:shd w:val="clear" w:color="auto" w:fill="FFFFFF"/>
        </w:rPr>
        <w:t xml:space="preserve"> </w:t>
      </w:r>
      <w:proofErr w:type="gramStart"/>
      <w:r w:rsidRPr="000D0CDD">
        <w:rPr>
          <w:rFonts w:ascii="Arial" w:hAnsi="Arial" w:cs="Arial"/>
          <w:b/>
          <w:color w:val="3B3C3E"/>
          <w:sz w:val="28"/>
          <w:szCs w:val="28"/>
          <w:shd w:val="clear" w:color="auto" w:fill="FFFFFF"/>
        </w:rPr>
        <w:t>B 1</w:t>
      </w:r>
      <w:r w:rsidRPr="000D0CDD">
        <w:rPr>
          <w:rFonts w:ascii="Arial" w:hAnsi="Arial" w:cs="Arial"/>
          <w:b/>
          <w:color w:val="3B3C3E"/>
          <w:sz w:val="28"/>
          <w:szCs w:val="28"/>
        </w:rPr>
        <w:br/>
      </w:r>
      <w:r w:rsidRPr="000D0CDD">
        <w:rPr>
          <w:rFonts w:ascii="Arial" w:hAnsi="Arial" w:cs="Arial"/>
          <w:b/>
          <w:color w:val="3B3C3E"/>
          <w:sz w:val="28"/>
          <w:szCs w:val="28"/>
          <w:shd w:val="clear" w:color="auto" w:fill="FFFFFF"/>
        </w:rPr>
        <w:t>NYC USBC Local Bylaws</w:t>
      </w:r>
      <w:r w:rsidRPr="000D0CDD">
        <w:rPr>
          <w:rFonts w:ascii="Arial" w:hAnsi="Arial" w:cs="Arial"/>
          <w:b/>
          <w:color w:val="3B3C3E"/>
          <w:sz w:val="28"/>
          <w:szCs w:val="28"/>
        </w:rPr>
        <w:br/>
      </w:r>
      <w:r w:rsidRPr="000D0CDD">
        <w:rPr>
          <w:rFonts w:ascii="Arial" w:hAnsi="Arial" w:cs="Arial"/>
          <w:b/>
          <w:color w:val="3B3C3E"/>
          <w:sz w:val="28"/>
          <w:szCs w:val="28"/>
          <w:shd w:val="clear" w:color="auto" w:fill="FFFFFF"/>
        </w:rPr>
        <w:t>Article IV, Membership and Dues</w:t>
      </w:r>
      <w:r w:rsidRPr="000D0CDD">
        <w:rPr>
          <w:rFonts w:ascii="Arial" w:hAnsi="Arial" w:cs="Arial"/>
          <w:b/>
          <w:color w:val="3B3C3E"/>
          <w:sz w:val="28"/>
          <w:szCs w:val="28"/>
        </w:rPr>
        <w:br/>
      </w:r>
      <w:r w:rsidRPr="000D0CDD">
        <w:rPr>
          <w:rFonts w:ascii="Arial" w:hAnsi="Arial" w:cs="Arial"/>
          <w:b/>
          <w:color w:val="3B3C3E"/>
          <w:sz w:val="28"/>
          <w:szCs w:val="28"/>
        </w:rPr>
        <w:br/>
      </w:r>
      <w:r w:rsidRPr="000D0CDD">
        <w:rPr>
          <w:rFonts w:ascii="Arial" w:hAnsi="Arial" w:cs="Arial"/>
          <w:b/>
          <w:color w:val="3B3C3E"/>
          <w:sz w:val="28"/>
          <w:szCs w:val="28"/>
          <w:shd w:val="clear" w:color="auto" w:fill="FFFFFF"/>
        </w:rPr>
        <w:t xml:space="preserve">Allows NYC USBC dues to increase of $ </w:t>
      </w:r>
      <w:r w:rsidR="000E5261">
        <w:rPr>
          <w:rFonts w:ascii="Arial" w:hAnsi="Arial" w:cs="Arial"/>
          <w:b/>
          <w:color w:val="3B3C3E"/>
          <w:sz w:val="28"/>
          <w:szCs w:val="28"/>
          <w:shd w:val="clear" w:color="auto" w:fill="FFFFFF"/>
        </w:rPr>
        <w:t>5</w:t>
      </w:r>
      <w:r w:rsidRPr="000D0CDD">
        <w:rPr>
          <w:rFonts w:ascii="Arial" w:hAnsi="Arial" w:cs="Arial"/>
          <w:b/>
          <w:color w:val="3B3C3E"/>
          <w:sz w:val="28"/>
          <w:szCs w:val="28"/>
          <w:shd w:val="clear" w:color="auto" w:fill="FFFFFF"/>
        </w:rPr>
        <w:t>.</w:t>
      </w:r>
      <w:proofErr w:type="gramEnd"/>
      <w:r w:rsidRPr="000D0CDD">
        <w:rPr>
          <w:rFonts w:ascii="Arial" w:hAnsi="Arial" w:cs="Arial"/>
          <w:b/>
          <w:color w:val="3B3C3E"/>
          <w:sz w:val="28"/>
          <w:szCs w:val="28"/>
          <w:shd w:val="clear" w:color="auto" w:fill="FFFFFF"/>
        </w:rPr>
        <w:t xml:space="preserve"> </w:t>
      </w:r>
      <w:r w:rsidRPr="000D0CDD">
        <w:rPr>
          <w:rFonts w:ascii="Arial" w:hAnsi="Arial" w:cs="Arial"/>
          <w:b/>
          <w:color w:val="3B3C3E"/>
          <w:sz w:val="28"/>
          <w:szCs w:val="28"/>
        </w:rPr>
        <w:br/>
      </w:r>
    </w:p>
    <w:p w:rsidR="00CC3C70" w:rsidRPr="000D0CDD" w:rsidRDefault="00CC3C70" w:rsidP="00CC3C70">
      <w:pPr>
        <w:jc w:val="center"/>
        <w:rPr>
          <w:b/>
          <w:sz w:val="32"/>
          <w:szCs w:val="32"/>
        </w:rPr>
      </w:pPr>
      <w:r w:rsidRPr="000D0CDD">
        <w:rPr>
          <w:b/>
          <w:sz w:val="32"/>
          <w:szCs w:val="32"/>
        </w:rPr>
        <w:t xml:space="preserve">ARTICLE </w:t>
      </w:r>
      <w:r w:rsidR="0088394C" w:rsidRPr="000D0CDD">
        <w:rPr>
          <w:b/>
          <w:sz w:val="32"/>
          <w:szCs w:val="32"/>
        </w:rPr>
        <w:t>I</w:t>
      </w:r>
      <w:r w:rsidRPr="000D0CDD">
        <w:rPr>
          <w:b/>
          <w:sz w:val="32"/>
          <w:szCs w:val="32"/>
        </w:rPr>
        <w:t>V</w:t>
      </w:r>
      <w:r w:rsidR="0088394C" w:rsidRPr="000D0CDD">
        <w:rPr>
          <w:b/>
          <w:sz w:val="32"/>
          <w:szCs w:val="32"/>
        </w:rPr>
        <w:t xml:space="preserve"> – Membership and Dues</w:t>
      </w:r>
    </w:p>
    <w:p w:rsidR="007F2916" w:rsidRDefault="007F2916" w:rsidP="00CC3C70">
      <w:pPr>
        <w:jc w:val="center"/>
        <w:rPr>
          <w:b/>
        </w:rPr>
      </w:pPr>
    </w:p>
    <w:p w:rsidR="007F2916" w:rsidRDefault="007F2916" w:rsidP="007F2916">
      <w:pPr>
        <w:jc w:val="both"/>
        <w:rPr>
          <w:rFonts w:ascii="Arial" w:hAnsi="Arial" w:cs="Arial"/>
        </w:rPr>
      </w:pPr>
      <w:r>
        <w:rPr>
          <w:rFonts w:ascii="Arial" w:hAnsi="Arial" w:cs="Arial"/>
        </w:rPr>
        <w:t>The annual adult standard membership dues are as follows:</w:t>
      </w:r>
    </w:p>
    <w:p w:rsidR="007F2916" w:rsidRDefault="007F2916" w:rsidP="007F2916">
      <w:pPr>
        <w:tabs>
          <w:tab w:val="left" w:pos="5130"/>
        </w:tabs>
        <w:ind w:firstLine="360"/>
        <w:rPr>
          <w:rFonts w:ascii="Arial" w:hAnsi="Arial" w:cs="Arial"/>
          <w:bCs/>
        </w:rPr>
      </w:pPr>
      <w:bookmarkStart w:id="0" w:name="_Hlk514243818"/>
      <w:r>
        <w:rPr>
          <w:rFonts w:ascii="Arial" w:hAnsi="Arial" w:cs="Arial"/>
          <w:bCs/>
        </w:rPr>
        <w:t>Local</w:t>
      </w:r>
      <w:r>
        <w:rPr>
          <w:rFonts w:ascii="Arial" w:hAnsi="Arial" w:cs="Arial"/>
          <w:b/>
          <w:bCs/>
        </w:rPr>
        <w:tab/>
      </w:r>
      <w:proofErr w:type="gramStart"/>
      <w:r>
        <w:rPr>
          <w:rFonts w:ascii="Arial" w:hAnsi="Arial" w:cs="Arial"/>
          <w:b/>
          <w:bCs/>
        </w:rPr>
        <w:t>$  10.00</w:t>
      </w:r>
      <w:proofErr w:type="gramEnd"/>
      <w:r>
        <w:rPr>
          <w:rStyle w:val="PlaceholderText"/>
        </w:rPr>
        <w:t>.</w:t>
      </w:r>
      <w:r>
        <w:rPr>
          <w:rStyle w:val="Style2"/>
        </w:rPr>
        <w:t xml:space="preserve"> </w:t>
      </w:r>
    </w:p>
    <w:p w:rsidR="007F2916" w:rsidRDefault="007F2916" w:rsidP="007F2916">
      <w:pPr>
        <w:tabs>
          <w:tab w:val="left" w:pos="5130"/>
          <w:tab w:val="left" w:pos="6480"/>
        </w:tabs>
        <w:ind w:firstLine="360"/>
        <w:rPr>
          <w:rFonts w:ascii="Arial" w:hAnsi="Arial" w:cs="Arial"/>
          <w:bCs/>
        </w:rPr>
      </w:pPr>
      <w:r>
        <w:rPr>
          <w:rFonts w:ascii="Arial" w:hAnsi="Arial" w:cs="Arial"/>
          <w:bCs/>
        </w:rPr>
        <w:t>State</w:t>
      </w:r>
      <w:r>
        <w:rPr>
          <w:rFonts w:ascii="Arial" w:hAnsi="Arial" w:cs="Arial"/>
          <w:b/>
          <w:bCs/>
        </w:rPr>
        <w:tab/>
        <w:t xml:space="preserve">$    1.00 </w:t>
      </w:r>
      <w:r>
        <w:rPr>
          <w:rFonts w:ascii="Arial" w:hAnsi="Arial" w:cs="Arial"/>
          <w:bCs/>
          <w:sz w:val="20"/>
          <w:szCs w:val="20"/>
        </w:rPr>
        <w:t>(Cannot exceed $5.)</w:t>
      </w:r>
    </w:p>
    <w:p w:rsidR="007F2916" w:rsidRDefault="007F2916" w:rsidP="007F2916">
      <w:pPr>
        <w:tabs>
          <w:tab w:val="left" w:pos="5130"/>
        </w:tabs>
        <w:ind w:firstLine="360"/>
        <w:rPr>
          <w:rFonts w:ascii="Arial" w:hAnsi="Arial" w:cs="Arial"/>
          <w:u w:val="thick"/>
        </w:rPr>
      </w:pPr>
      <w:r>
        <w:rPr>
          <w:rFonts w:ascii="Arial" w:hAnsi="Arial" w:cs="Arial"/>
        </w:rPr>
        <w:t>USBC adult standard membership</w:t>
      </w:r>
      <w:r>
        <w:rPr>
          <w:rFonts w:ascii="Arial" w:hAnsi="Arial" w:cs="Arial"/>
        </w:rPr>
        <w:tab/>
      </w:r>
      <w:proofErr w:type="gramStart"/>
      <w:r>
        <w:rPr>
          <w:rFonts w:ascii="Arial" w:hAnsi="Arial" w:cs="Arial"/>
          <w:b/>
        </w:rPr>
        <w:t>$  13.00</w:t>
      </w:r>
      <w:proofErr w:type="gramEnd"/>
      <w:r>
        <w:rPr>
          <w:rFonts w:ascii="Arial" w:hAnsi="Arial" w:cs="Arial"/>
          <w:b/>
          <w:u w:val="thick"/>
        </w:rPr>
        <w:t xml:space="preserve">  </w:t>
      </w:r>
    </w:p>
    <w:p w:rsidR="007F2916" w:rsidRDefault="007F2916" w:rsidP="007F2916">
      <w:pPr>
        <w:tabs>
          <w:tab w:val="left" w:pos="5130"/>
        </w:tabs>
        <w:ind w:firstLine="360"/>
        <w:rPr>
          <w:rFonts w:ascii="Arial" w:hAnsi="Arial" w:cs="Arial"/>
        </w:rPr>
      </w:pPr>
      <w:r>
        <w:rPr>
          <w:rFonts w:ascii="Arial" w:hAnsi="Arial" w:cs="Arial"/>
        </w:rPr>
        <w:t>Total</w:t>
      </w:r>
      <w:r>
        <w:rPr>
          <w:rFonts w:ascii="Arial" w:hAnsi="Arial" w:cs="Arial"/>
        </w:rPr>
        <w:tab/>
      </w:r>
      <w:proofErr w:type="gramStart"/>
      <w:r>
        <w:rPr>
          <w:rFonts w:ascii="Arial" w:hAnsi="Arial" w:cs="Arial"/>
          <w:b/>
        </w:rPr>
        <w:t>$</w:t>
      </w:r>
      <w:r>
        <w:rPr>
          <w:rFonts w:ascii="Arial" w:hAnsi="Arial" w:cs="Arial"/>
          <w:b/>
          <w:bCs/>
        </w:rPr>
        <w:t xml:space="preserve">  24.00</w:t>
      </w:r>
      <w:proofErr w:type="gramEnd"/>
      <w:r>
        <w:rPr>
          <w:rStyle w:val="PlaceholderText"/>
        </w:rPr>
        <w:t>.</w:t>
      </w:r>
      <w:r>
        <w:rPr>
          <w:rFonts w:ascii="Arial" w:hAnsi="Arial" w:cs="Arial"/>
          <w:b/>
          <w:bCs/>
        </w:rPr>
        <w:t xml:space="preserve"> </w:t>
      </w:r>
      <w:bookmarkEnd w:id="0"/>
    </w:p>
    <w:p w:rsidR="00E601B1" w:rsidRDefault="00E601B1" w:rsidP="00CC3C70"/>
    <w:p w:rsidR="002B5AAA" w:rsidRDefault="002B5AAA" w:rsidP="00CC3C70">
      <w:r>
        <w:t xml:space="preserve">Change By-Law to read </w:t>
      </w:r>
    </w:p>
    <w:p w:rsidR="002B5AAA" w:rsidRDefault="002B5AAA" w:rsidP="00CC3C70"/>
    <w:p w:rsidR="007F2916" w:rsidRDefault="007F2916" w:rsidP="007F2916">
      <w:pPr>
        <w:jc w:val="both"/>
        <w:rPr>
          <w:rFonts w:ascii="Arial" w:hAnsi="Arial" w:cs="Arial"/>
        </w:rPr>
      </w:pPr>
      <w:r>
        <w:rPr>
          <w:rFonts w:ascii="Arial" w:hAnsi="Arial" w:cs="Arial"/>
        </w:rPr>
        <w:t>The annual adult standard membership dues are as follows:</w:t>
      </w:r>
    </w:p>
    <w:p w:rsidR="007F2916" w:rsidRDefault="007F2916" w:rsidP="007F2916">
      <w:pPr>
        <w:tabs>
          <w:tab w:val="left" w:pos="5130"/>
        </w:tabs>
        <w:ind w:firstLine="360"/>
        <w:rPr>
          <w:rFonts w:ascii="Arial" w:hAnsi="Arial" w:cs="Arial"/>
          <w:bCs/>
        </w:rPr>
      </w:pPr>
      <w:r>
        <w:rPr>
          <w:rFonts w:ascii="Arial" w:hAnsi="Arial" w:cs="Arial"/>
          <w:bCs/>
        </w:rPr>
        <w:t>Local</w:t>
      </w:r>
      <w:r>
        <w:rPr>
          <w:rFonts w:ascii="Arial" w:hAnsi="Arial" w:cs="Arial"/>
          <w:b/>
          <w:bCs/>
        </w:rPr>
        <w:tab/>
      </w:r>
      <w:proofErr w:type="gramStart"/>
      <w:r>
        <w:rPr>
          <w:rFonts w:ascii="Arial" w:hAnsi="Arial" w:cs="Arial"/>
          <w:b/>
          <w:bCs/>
        </w:rPr>
        <w:t>$  1</w:t>
      </w:r>
      <w:r w:rsidR="00FE6F7D">
        <w:rPr>
          <w:rFonts w:ascii="Arial" w:hAnsi="Arial" w:cs="Arial"/>
          <w:b/>
          <w:bCs/>
        </w:rPr>
        <w:t>5</w:t>
      </w:r>
      <w:r>
        <w:rPr>
          <w:rFonts w:ascii="Arial" w:hAnsi="Arial" w:cs="Arial"/>
          <w:b/>
          <w:bCs/>
        </w:rPr>
        <w:t>.00</w:t>
      </w:r>
      <w:proofErr w:type="gramEnd"/>
      <w:r>
        <w:rPr>
          <w:rStyle w:val="PlaceholderText"/>
        </w:rPr>
        <w:t>.</w:t>
      </w:r>
      <w:r>
        <w:rPr>
          <w:rStyle w:val="Style2"/>
        </w:rPr>
        <w:t xml:space="preserve"> </w:t>
      </w:r>
    </w:p>
    <w:p w:rsidR="007F2916" w:rsidRDefault="007F2916" w:rsidP="007F2916">
      <w:pPr>
        <w:tabs>
          <w:tab w:val="left" w:pos="5130"/>
          <w:tab w:val="left" w:pos="6480"/>
        </w:tabs>
        <w:ind w:firstLine="360"/>
        <w:rPr>
          <w:rFonts w:ascii="Arial" w:hAnsi="Arial" w:cs="Arial"/>
          <w:bCs/>
        </w:rPr>
      </w:pPr>
      <w:r>
        <w:rPr>
          <w:rFonts w:ascii="Arial" w:hAnsi="Arial" w:cs="Arial"/>
          <w:bCs/>
        </w:rPr>
        <w:t>State</w:t>
      </w:r>
      <w:r>
        <w:rPr>
          <w:rFonts w:ascii="Arial" w:hAnsi="Arial" w:cs="Arial"/>
          <w:b/>
          <w:bCs/>
        </w:rPr>
        <w:tab/>
        <w:t xml:space="preserve">$    1.00 </w:t>
      </w:r>
      <w:r>
        <w:rPr>
          <w:rFonts w:ascii="Arial" w:hAnsi="Arial" w:cs="Arial"/>
          <w:bCs/>
          <w:sz w:val="20"/>
          <w:szCs w:val="20"/>
        </w:rPr>
        <w:t>(Cannot exceed $5.)</w:t>
      </w:r>
    </w:p>
    <w:p w:rsidR="007F2916" w:rsidRDefault="007F2916" w:rsidP="007F2916">
      <w:pPr>
        <w:tabs>
          <w:tab w:val="left" w:pos="5130"/>
        </w:tabs>
        <w:ind w:firstLine="360"/>
        <w:rPr>
          <w:rFonts w:ascii="Arial" w:hAnsi="Arial" w:cs="Arial"/>
          <w:u w:val="thick"/>
        </w:rPr>
      </w:pPr>
      <w:r>
        <w:rPr>
          <w:rFonts w:ascii="Arial" w:hAnsi="Arial" w:cs="Arial"/>
        </w:rPr>
        <w:t>USBC adult standard membership</w:t>
      </w:r>
      <w:r>
        <w:rPr>
          <w:rFonts w:ascii="Arial" w:hAnsi="Arial" w:cs="Arial"/>
        </w:rPr>
        <w:tab/>
      </w:r>
      <w:proofErr w:type="gramStart"/>
      <w:r>
        <w:rPr>
          <w:rFonts w:ascii="Arial" w:hAnsi="Arial" w:cs="Arial"/>
          <w:b/>
        </w:rPr>
        <w:t>$  13.00</w:t>
      </w:r>
      <w:proofErr w:type="gramEnd"/>
      <w:r>
        <w:rPr>
          <w:rFonts w:ascii="Arial" w:hAnsi="Arial" w:cs="Arial"/>
          <w:b/>
          <w:u w:val="thick"/>
        </w:rPr>
        <w:t xml:space="preserve">  </w:t>
      </w:r>
    </w:p>
    <w:p w:rsidR="007F2916" w:rsidRDefault="007F2916" w:rsidP="007F2916">
      <w:pPr>
        <w:tabs>
          <w:tab w:val="left" w:pos="5130"/>
        </w:tabs>
        <w:ind w:firstLine="360"/>
        <w:rPr>
          <w:rFonts w:ascii="Arial" w:hAnsi="Arial" w:cs="Arial"/>
        </w:rPr>
      </w:pPr>
      <w:r>
        <w:rPr>
          <w:rFonts w:ascii="Arial" w:hAnsi="Arial" w:cs="Arial"/>
        </w:rPr>
        <w:t>Total</w:t>
      </w:r>
      <w:r>
        <w:rPr>
          <w:rFonts w:ascii="Arial" w:hAnsi="Arial" w:cs="Arial"/>
        </w:rPr>
        <w:tab/>
      </w:r>
      <w:proofErr w:type="gramStart"/>
      <w:r>
        <w:rPr>
          <w:rFonts w:ascii="Arial" w:hAnsi="Arial" w:cs="Arial"/>
          <w:b/>
        </w:rPr>
        <w:t>$</w:t>
      </w:r>
      <w:r>
        <w:rPr>
          <w:rFonts w:ascii="Arial" w:hAnsi="Arial" w:cs="Arial"/>
          <w:b/>
          <w:bCs/>
        </w:rPr>
        <w:t xml:space="preserve">  2</w:t>
      </w:r>
      <w:r w:rsidR="00FE6F7D">
        <w:rPr>
          <w:rFonts w:ascii="Arial" w:hAnsi="Arial" w:cs="Arial"/>
          <w:b/>
          <w:bCs/>
        </w:rPr>
        <w:t>9</w:t>
      </w:r>
      <w:r>
        <w:rPr>
          <w:rFonts w:ascii="Arial" w:hAnsi="Arial" w:cs="Arial"/>
          <w:b/>
          <w:bCs/>
        </w:rPr>
        <w:t>.00</w:t>
      </w:r>
      <w:proofErr w:type="gramEnd"/>
      <w:r>
        <w:rPr>
          <w:rStyle w:val="PlaceholderText"/>
        </w:rPr>
        <w:t>.</w:t>
      </w:r>
      <w:r>
        <w:rPr>
          <w:rFonts w:ascii="Arial" w:hAnsi="Arial" w:cs="Arial"/>
          <w:b/>
          <w:bCs/>
        </w:rPr>
        <w:t xml:space="preserve"> </w:t>
      </w:r>
    </w:p>
    <w:p w:rsidR="00535FBB" w:rsidRDefault="00535FBB" w:rsidP="00535FBB">
      <w:pPr>
        <w:pStyle w:val="ListParagraph"/>
        <w:ind w:left="1080"/>
        <w:rPr>
          <w:color w:val="FF0000"/>
        </w:rPr>
      </w:pPr>
    </w:p>
    <w:p w:rsidR="002B5AAA" w:rsidRDefault="002B5AAA" w:rsidP="00CC3C70"/>
    <w:p w:rsidR="00145F90" w:rsidRPr="00145F90" w:rsidRDefault="00145F90" w:rsidP="00145F90">
      <w:pPr>
        <w:rPr>
          <w:b/>
        </w:rPr>
      </w:pPr>
      <w:r w:rsidRPr="00145F90">
        <w:rPr>
          <w:b/>
        </w:rPr>
        <w:t xml:space="preserve">This is necessary to meet financial responsibility to conduct association business. </w:t>
      </w:r>
    </w:p>
    <w:p w:rsidR="00145F90" w:rsidRDefault="00145F90" w:rsidP="00145F90"/>
    <w:p w:rsidR="00D817F1" w:rsidRDefault="00F5508B" w:rsidP="00F5508B">
      <w:r>
        <w:t xml:space="preserve">USBC Membership has drastically decreased over the past decade. NYCUSBC has not raised its portion of the dues in that time and we have survived off of the previous surplus. Using cost saving measures, NYCUSBC moved from our office in Glendale to a smaller office in Queens Village.  </w:t>
      </w:r>
      <w:r w:rsidR="000372DB">
        <w:t xml:space="preserve">Last year we closed that office and now have our staff working from home. </w:t>
      </w:r>
    </w:p>
    <w:p w:rsidR="000372DB" w:rsidRDefault="000372DB" w:rsidP="00F5508B"/>
    <w:p w:rsidR="000372DB" w:rsidRDefault="000372DB" w:rsidP="00F5508B">
      <w:r>
        <w:t xml:space="preserve">During the Corona Virus </w:t>
      </w:r>
      <w:r w:rsidR="000B2813">
        <w:t xml:space="preserve">global pandemic </w:t>
      </w:r>
      <w:r>
        <w:t xml:space="preserve">we have lost a huge part of our </w:t>
      </w:r>
      <w:r w:rsidR="000B2813">
        <w:t xml:space="preserve">association </w:t>
      </w:r>
      <w:r>
        <w:t>membership. We do expect a significant number of bowlers to return</w:t>
      </w:r>
      <w:r w:rsidR="000B2813">
        <w:t xml:space="preserve"> i</w:t>
      </w:r>
      <w:r w:rsidR="00EF78DD">
        <w:t xml:space="preserve">n the summer and fall seasons. </w:t>
      </w:r>
      <w:r>
        <w:t xml:space="preserve">The Association was assisted by </w:t>
      </w:r>
      <w:r w:rsidR="000B2813">
        <w:t xml:space="preserve">a </w:t>
      </w:r>
      <w:r>
        <w:t xml:space="preserve">PPP loan to keep our employees on payroll. Now that the fall season is over we intend to close the office </w:t>
      </w:r>
      <w:r w:rsidR="000B2813">
        <w:t xml:space="preserve">and furlough staff </w:t>
      </w:r>
      <w:r>
        <w:t>for a month to further cut cost.</w:t>
      </w:r>
    </w:p>
    <w:p w:rsidR="000F3E6B" w:rsidRDefault="000F3E6B" w:rsidP="00F5508B"/>
    <w:p w:rsidR="000F3E6B" w:rsidRDefault="000F3E6B" w:rsidP="00CC3C70">
      <w:r w:rsidRPr="000F3E6B">
        <w:t>All of these reasons led us to decide to </w:t>
      </w:r>
      <w:r>
        <w:t xml:space="preserve">propose to </w:t>
      </w:r>
      <w:r w:rsidRPr="000F3E6B">
        <w:t>raise </w:t>
      </w:r>
      <w:r>
        <w:t xml:space="preserve">membership </w:t>
      </w:r>
      <w:r w:rsidRPr="000F3E6B">
        <w:t>dues by $</w:t>
      </w:r>
      <w:r>
        <w:t>5</w:t>
      </w:r>
      <w:r w:rsidRPr="000F3E6B">
        <w:t>. By doing so, we'll b</w:t>
      </w:r>
      <w:r>
        <w:t xml:space="preserve">e able </w:t>
      </w:r>
      <w:r w:rsidRPr="000F3E6B">
        <w:t xml:space="preserve">to continue </w:t>
      </w:r>
      <w:r>
        <w:t>to supply the value suppo</w:t>
      </w:r>
      <w:bookmarkStart w:id="1" w:name="_GoBack"/>
      <w:bookmarkEnd w:id="1"/>
      <w:r>
        <w:t xml:space="preserve">rt that NYC USBC </w:t>
      </w:r>
      <w:r w:rsidRPr="000F3E6B">
        <w:t>offer</w:t>
      </w:r>
      <w:r w:rsidR="000372DB">
        <w:t>s,</w:t>
      </w:r>
    </w:p>
    <w:sectPr w:rsidR="000F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81796"/>
    <w:multiLevelType w:val="hybridMultilevel"/>
    <w:tmpl w:val="5740B01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05AE7"/>
    <w:multiLevelType w:val="hybridMultilevel"/>
    <w:tmpl w:val="880A65A8"/>
    <w:lvl w:ilvl="0" w:tplc="41F01D8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AE1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70"/>
    <w:rsid w:val="000372DB"/>
    <w:rsid w:val="000B2813"/>
    <w:rsid w:val="000D0CDD"/>
    <w:rsid w:val="000E5261"/>
    <w:rsid w:val="000F3E6B"/>
    <w:rsid w:val="00145F90"/>
    <w:rsid w:val="002B5AAA"/>
    <w:rsid w:val="003B728A"/>
    <w:rsid w:val="00535FBB"/>
    <w:rsid w:val="006F33A8"/>
    <w:rsid w:val="007F2916"/>
    <w:rsid w:val="0088394C"/>
    <w:rsid w:val="00C7670E"/>
    <w:rsid w:val="00CC3C70"/>
    <w:rsid w:val="00D817F1"/>
    <w:rsid w:val="00E601B1"/>
    <w:rsid w:val="00EF78DD"/>
    <w:rsid w:val="00F362BA"/>
    <w:rsid w:val="00F5508B"/>
    <w:rsid w:val="00FE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1B1"/>
    <w:pPr>
      <w:ind w:left="720"/>
      <w:contextualSpacing/>
    </w:pPr>
  </w:style>
  <w:style w:type="character" w:styleId="PlaceholderText">
    <w:name w:val="Placeholder Text"/>
    <w:uiPriority w:val="99"/>
    <w:semiHidden/>
    <w:rsid w:val="007F2916"/>
    <w:rPr>
      <w:color w:val="808080"/>
    </w:rPr>
  </w:style>
  <w:style w:type="character" w:customStyle="1" w:styleId="Style2">
    <w:name w:val="Style2"/>
    <w:uiPriority w:val="1"/>
    <w:rsid w:val="007F2916"/>
    <w:rPr>
      <w:rFonts w:ascii="Arial" w:hAnsi="Arial" w:cs="Arial" w:hint="default"/>
      <w:b/>
      <w:bCs w:val="0"/>
      <w:sz w:val="24"/>
      <w:u w:val="single"/>
    </w:rPr>
  </w:style>
  <w:style w:type="paragraph" w:styleId="BalloonText">
    <w:name w:val="Balloon Text"/>
    <w:basedOn w:val="Normal"/>
    <w:link w:val="BalloonTextChar"/>
    <w:uiPriority w:val="99"/>
    <w:semiHidden/>
    <w:unhideWhenUsed/>
    <w:rsid w:val="000E5261"/>
    <w:rPr>
      <w:rFonts w:ascii="Tahoma" w:hAnsi="Tahoma" w:cs="Tahoma"/>
      <w:sz w:val="16"/>
      <w:szCs w:val="16"/>
    </w:rPr>
  </w:style>
  <w:style w:type="character" w:customStyle="1" w:styleId="BalloonTextChar">
    <w:name w:val="Balloon Text Char"/>
    <w:basedOn w:val="DefaultParagraphFont"/>
    <w:link w:val="BalloonText"/>
    <w:uiPriority w:val="99"/>
    <w:semiHidden/>
    <w:rsid w:val="000E5261"/>
    <w:rPr>
      <w:rFonts w:ascii="Tahoma" w:eastAsia="Times New Roman" w:hAnsi="Tahoma" w:cs="Tahoma"/>
      <w:sz w:val="16"/>
      <w:szCs w:val="16"/>
    </w:rPr>
  </w:style>
  <w:style w:type="character" w:styleId="Emphasis">
    <w:name w:val="Emphasis"/>
    <w:basedOn w:val="DefaultParagraphFont"/>
    <w:uiPriority w:val="20"/>
    <w:qFormat/>
    <w:rsid w:val="000F3E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1B1"/>
    <w:pPr>
      <w:ind w:left="720"/>
      <w:contextualSpacing/>
    </w:pPr>
  </w:style>
  <w:style w:type="character" w:styleId="PlaceholderText">
    <w:name w:val="Placeholder Text"/>
    <w:uiPriority w:val="99"/>
    <w:semiHidden/>
    <w:rsid w:val="007F2916"/>
    <w:rPr>
      <w:color w:val="808080"/>
    </w:rPr>
  </w:style>
  <w:style w:type="character" w:customStyle="1" w:styleId="Style2">
    <w:name w:val="Style2"/>
    <w:uiPriority w:val="1"/>
    <w:rsid w:val="007F2916"/>
    <w:rPr>
      <w:rFonts w:ascii="Arial" w:hAnsi="Arial" w:cs="Arial" w:hint="default"/>
      <w:b/>
      <w:bCs w:val="0"/>
      <w:sz w:val="24"/>
      <w:u w:val="single"/>
    </w:rPr>
  </w:style>
  <w:style w:type="paragraph" w:styleId="BalloonText">
    <w:name w:val="Balloon Text"/>
    <w:basedOn w:val="Normal"/>
    <w:link w:val="BalloonTextChar"/>
    <w:uiPriority w:val="99"/>
    <w:semiHidden/>
    <w:unhideWhenUsed/>
    <w:rsid w:val="000E5261"/>
    <w:rPr>
      <w:rFonts w:ascii="Tahoma" w:hAnsi="Tahoma" w:cs="Tahoma"/>
      <w:sz w:val="16"/>
      <w:szCs w:val="16"/>
    </w:rPr>
  </w:style>
  <w:style w:type="character" w:customStyle="1" w:styleId="BalloonTextChar">
    <w:name w:val="Balloon Text Char"/>
    <w:basedOn w:val="DefaultParagraphFont"/>
    <w:link w:val="BalloonText"/>
    <w:uiPriority w:val="99"/>
    <w:semiHidden/>
    <w:rsid w:val="000E5261"/>
    <w:rPr>
      <w:rFonts w:ascii="Tahoma" w:eastAsia="Times New Roman" w:hAnsi="Tahoma" w:cs="Tahoma"/>
      <w:sz w:val="16"/>
      <w:szCs w:val="16"/>
    </w:rPr>
  </w:style>
  <w:style w:type="character" w:styleId="Emphasis">
    <w:name w:val="Emphasis"/>
    <w:basedOn w:val="DefaultParagraphFont"/>
    <w:uiPriority w:val="20"/>
    <w:qFormat/>
    <w:rsid w:val="000F3E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08325">
      <w:bodyDiv w:val="1"/>
      <w:marLeft w:val="0"/>
      <w:marRight w:val="0"/>
      <w:marTop w:val="0"/>
      <w:marBottom w:val="0"/>
      <w:divBdr>
        <w:top w:val="none" w:sz="0" w:space="0" w:color="auto"/>
        <w:left w:val="none" w:sz="0" w:space="0" w:color="auto"/>
        <w:bottom w:val="none" w:sz="0" w:space="0" w:color="auto"/>
        <w:right w:val="none" w:sz="0" w:space="0" w:color="auto"/>
      </w:divBdr>
    </w:div>
    <w:div w:id="1821848543">
      <w:bodyDiv w:val="1"/>
      <w:marLeft w:val="0"/>
      <w:marRight w:val="0"/>
      <w:marTop w:val="0"/>
      <w:marBottom w:val="0"/>
      <w:divBdr>
        <w:top w:val="none" w:sz="0" w:space="0" w:color="auto"/>
        <w:left w:val="none" w:sz="0" w:space="0" w:color="auto"/>
        <w:bottom w:val="none" w:sz="0" w:space="0" w:color="auto"/>
        <w:right w:val="none" w:sz="0" w:space="0" w:color="auto"/>
      </w:divBdr>
    </w:div>
    <w:div w:id="20440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Gilbert</dc:creator>
  <cp:lastModifiedBy>Gilbert 8 Laptop</cp:lastModifiedBy>
  <cp:revision>19</cp:revision>
  <dcterms:created xsi:type="dcterms:W3CDTF">2021-04-13T16:18:00Z</dcterms:created>
  <dcterms:modified xsi:type="dcterms:W3CDTF">2021-06-15T18:34:00Z</dcterms:modified>
</cp:coreProperties>
</file>